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31DC" w:rsidRDefault="004D1126">
      <w:pPr>
        <w:spacing w:after="120"/>
        <w:rPr>
          <w:sz w:val="21"/>
        </w:rPr>
      </w:pPr>
      <w:r w:rsidRPr="004D1126">
        <w:rPr>
          <w:sz w:val="21"/>
        </w:rPr>
        <w:t>Η παρούσα συνοδευτική έκθεση αφορά:</w:t>
      </w:r>
      <w:r>
        <w:rPr>
          <w:sz w:val="21"/>
        </w:rPr>
        <w:t xml:space="preserve"> </w:t>
      </w:r>
      <w:r w:rsidRPr="004D1126">
        <w:rPr>
          <w:sz w:val="21"/>
        </w:rPr>
        <w:t>□ την 1η επιλογή μου</w:t>
      </w:r>
      <w:r>
        <w:rPr>
          <w:sz w:val="21"/>
        </w:rPr>
        <w:t xml:space="preserve"> </w:t>
      </w:r>
      <w:r w:rsidRPr="004D1126">
        <w:rPr>
          <w:sz w:val="21"/>
        </w:rPr>
        <w:t>□ τη 2η επιλογή μου</w:t>
      </w:r>
    </w:p>
    <w:p w:rsidR="004D1126" w:rsidRDefault="004D1126">
      <w:pPr>
        <w:spacing w:after="120"/>
      </w:pPr>
      <w:r w:rsidRPr="004D1126">
        <w:t>Τίτλος / Κωδικός έργου: .............................................................</w:t>
      </w:r>
      <w:r>
        <w:t>.........................................................................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5B31DC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5B31DC" w:rsidRDefault="003F0106" w:rsidP="003F0106">
            <w:pPr>
              <w:spacing w:after="80"/>
            </w:pPr>
            <w:r>
              <w:rPr>
                <w:color w:val="2F4F78"/>
                <w:sz w:val="21"/>
              </w:rPr>
              <w:t>Η συνάφεια των γνώσεων, των δεξιοτήτων και</w:t>
            </w:r>
            <w:r>
              <w:t xml:space="preserve"> </w:t>
            </w:r>
            <w:r>
              <w:rPr>
                <w:color w:val="2F4F78"/>
                <w:sz w:val="21"/>
              </w:rPr>
              <w:t>ακαδημαϊκών μου ενδιαφερόντων με τη θεματική ή το αντικείμενο ενδιαφέροντος είναι:</w:t>
            </w:r>
          </w:p>
        </w:tc>
      </w:tr>
      <w:tr w:rsidR="003F0106" w:rsidTr="003F0106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3F0106" w:rsidRPr="003F0106" w:rsidRDefault="003F0106" w:rsidP="003F0106">
            <w:pPr>
              <w:spacing w:after="80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rPr>
                <w:color w:val="2F4F78"/>
                <w:sz w:val="21"/>
              </w:rPr>
            </w:pPr>
          </w:p>
        </w:tc>
      </w:tr>
    </w:tbl>
    <w:p w:rsidR="005B31DC" w:rsidRDefault="005B31D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5B31DC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5B31DC" w:rsidRDefault="003F0106" w:rsidP="003F0106">
            <w:pPr>
              <w:spacing w:after="80"/>
              <w:jc w:val="center"/>
            </w:pPr>
            <w:r>
              <w:rPr>
                <w:color w:val="2F4F78"/>
                <w:sz w:val="21"/>
              </w:rPr>
              <w:t>Το κίνητρό μου και οι βασικοί στόχοι που επιδιώκω από τη συμμετοχή μου είναι:</w:t>
            </w:r>
          </w:p>
        </w:tc>
      </w:tr>
      <w:tr w:rsidR="003F0106" w:rsidTr="003F0106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3F0106" w:rsidRPr="003F0106" w:rsidRDefault="003F0106" w:rsidP="003F0106">
            <w:pPr>
              <w:spacing w:after="80"/>
              <w:jc w:val="center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jc w:val="center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jc w:val="center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rPr>
                <w:color w:val="2F4F78"/>
                <w:sz w:val="21"/>
              </w:rPr>
            </w:pPr>
          </w:p>
          <w:p w:rsidR="003F0106" w:rsidRPr="003F0106" w:rsidRDefault="003F0106" w:rsidP="003F0106">
            <w:pPr>
              <w:spacing w:after="80"/>
              <w:rPr>
                <w:color w:val="2F4F78"/>
                <w:sz w:val="21"/>
              </w:rPr>
            </w:pPr>
          </w:p>
        </w:tc>
      </w:tr>
    </w:tbl>
    <w:p w:rsidR="005B31DC" w:rsidRDefault="005B31DC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3F0106" w:rsidTr="008C6C59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3F0106" w:rsidRDefault="003F0106" w:rsidP="008C6C59">
            <w:pPr>
              <w:spacing w:after="80"/>
              <w:jc w:val="center"/>
            </w:pPr>
            <w:r w:rsidRPr="003F0106">
              <w:rPr>
                <w:color w:val="2F4F78"/>
                <w:sz w:val="21"/>
              </w:rPr>
              <w:t>Διαθέτω τον απαιτούμενο χρόνο και μπορώ να ανταποκριθώ με συνέπεια στις απαιτήσεις της ερευνητικής δραστηριότητας, επειδή</w:t>
            </w:r>
            <w:r>
              <w:rPr>
                <w:color w:val="2F4F78"/>
                <w:sz w:val="21"/>
              </w:rPr>
              <w:t>:</w:t>
            </w:r>
          </w:p>
        </w:tc>
      </w:tr>
      <w:tr w:rsidR="003F0106" w:rsidTr="008C6C59">
        <w:trPr>
          <w:jc w:val="center"/>
        </w:trPr>
        <w:tc>
          <w:tcPr>
            <w:tcW w:w="9638" w:type="dxa"/>
            <w:tcBorders>
              <w:top w:val="single" w:sz="10" w:space="0" w:color="0070C0"/>
              <w:left w:val="single" w:sz="10" w:space="0" w:color="0070C0"/>
              <w:bottom w:val="single" w:sz="10" w:space="0" w:color="0070C0"/>
              <w:right w:val="single" w:sz="10" w:space="0" w:color="0070C0"/>
            </w:tcBorders>
            <w:shd w:val="clear" w:color="auto" w:fill="EAF3FB"/>
            <w:tcMar>
              <w:top w:w="70" w:type="dxa"/>
              <w:left w:w="140" w:type="dxa"/>
              <w:bottom w:w="70" w:type="dxa"/>
              <w:right w:w="140" w:type="dxa"/>
            </w:tcMar>
          </w:tcPr>
          <w:p w:rsidR="003F0106" w:rsidRPr="003F0106" w:rsidRDefault="003F0106" w:rsidP="008C6C59">
            <w:pPr>
              <w:spacing w:after="80"/>
              <w:jc w:val="center"/>
              <w:rPr>
                <w:color w:val="2F4F78"/>
                <w:sz w:val="21"/>
              </w:rPr>
            </w:pPr>
          </w:p>
          <w:p w:rsidR="003F0106" w:rsidRPr="003F0106" w:rsidRDefault="003F0106" w:rsidP="008C6C59">
            <w:pPr>
              <w:spacing w:after="80"/>
              <w:jc w:val="center"/>
              <w:rPr>
                <w:color w:val="2F4F78"/>
                <w:sz w:val="21"/>
              </w:rPr>
            </w:pPr>
          </w:p>
          <w:p w:rsidR="003F0106" w:rsidRPr="003F0106" w:rsidRDefault="003F0106" w:rsidP="008C6C59">
            <w:pPr>
              <w:spacing w:after="80"/>
              <w:jc w:val="center"/>
              <w:rPr>
                <w:color w:val="2F4F78"/>
                <w:sz w:val="21"/>
              </w:rPr>
            </w:pPr>
          </w:p>
          <w:p w:rsidR="003F0106" w:rsidRPr="003F0106" w:rsidRDefault="003F0106" w:rsidP="008C6C59">
            <w:pPr>
              <w:spacing w:after="80"/>
              <w:jc w:val="center"/>
              <w:rPr>
                <w:color w:val="2F4F78"/>
                <w:sz w:val="21"/>
              </w:rPr>
            </w:pPr>
          </w:p>
          <w:p w:rsidR="003F0106" w:rsidRPr="003F0106" w:rsidRDefault="003F0106" w:rsidP="008C6C59">
            <w:pPr>
              <w:spacing w:after="80"/>
              <w:rPr>
                <w:color w:val="2F4F78"/>
                <w:sz w:val="21"/>
              </w:rPr>
            </w:pPr>
          </w:p>
        </w:tc>
      </w:tr>
    </w:tbl>
    <w:p w:rsidR="005B31DC" w:rsidRDefault="005B31DC">
      <w:pPr>
        <w:spacing w:after="12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2"/>
        <w:gridCol w:w="4535"/>
      </w:tblGrid>
      <w:tr w:rsidR="005B31DC">
        <w:trPr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Pr="00364C34" w:rsidRDefault="00000000">
            <w:pPr>
              <w:spacing w:line="240" w:lineRule="auto"/>
              <w:rPr>
                <w:b/>
                <w:color w:val="3F5773"/>
                <w:sz w:val="19"/>
              </w:rPr>
            </w:pPr>
            <w:r w:rsidRPr="00364C34">
              <w:rPr>
                <w:b/>
                <w:color w:val="3F5773"/>
                <w:sz w:val="19"/>
              </w:rPr>
              <w:t>Καβάλα, ....../....../20.....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Pr="00364C34" w:rsidRDefault="00000000">
            <w:pPr>
              <w:spacing w:line="240" w:lineRule="auto"/>
              <w:jc w:val="center"/>
              <w:rPr>
                <w:b/>
                <w:color w:val="3F5773"/>
                <w:sz w:val="19"/>
              </w:rPr>
            </w:pPr>
            <w:r w:rsidRPr="00364C34">
              <w:rPr>
                <w:b/>
                <w:color w:val="3F5773"/>
                <w:sz w:val="19"/>
              </w:rPr>
              <w:t>Ο/Η Αιτών/Αιτούσα</w:t>
            </w:r>
          </w:p>
        </w:tc>
      </w:tr>
      <w:tr w:rsidR="005B31DC">
        <w:trPr>
          <w:jc w:val="center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Default="005B31DC">
            <w:pPr>
              <w:spacing w:line="240" w:lineRule="auto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5B31DC" w:rsidRDefault="00000000">
            <w:pPr>
              <w:spacing w:line="240" w:lineRule="auto"/>
              <w:jc w:val="center"/>
              <w:rPr>
                <w:i/>
                <w:color w:val="5F5F5F"/>
                <w:sz w:val="18"/>
              </w:rPr>
            </w:pPr>
            <w:r>
              <w:rPr>
                <w:i/>
                <w:color w:val="5F5F5F"/>
                <w:sz w:val="18"/>
              </w:rPr>
              <w:t>(υπογραφή)</w:t>
            </w:r>
          </w:p>
          <w:p w:rsidR="003F0106" w:rsidRDefault="003F0106">
            <w:pPr>
              <w:spacing w:line="240" w:lineRule="auto"/>
              <w:jc w:val="center"/>
              <w:rPr>
                <w:i/>
                <w:color w:val="5F5F5F"/>
                <w:sz w:val="18"/>
              </w:rPr>
            </w:pPr>
          </w:p>
          <w:p w:rsidR="00364C34" w:rsidRDefault="00364C34">
            <w:pPr>
              <w:spacing w:line="240" w:lineRule="auto"/>
              <w:jc w:val="center"/>
            </w:pPr>
          </w:p>
        </w:tc>
      </w:tr>
    </w:tbl>
    <w:p w:rsidR="00925108" w:rsidRDefault="00925108"/>
    <w:sectPr w:rsidR="00925108" w:rsidSect="00ED2A3D">
      <w:headerReference w:type="default" r:id="rId7"/>
      <w:footerReference w:type="default" r:id="rId8"/>
      <w:pgSz w:w="11906" w:h="16838"/>
      <w:pgMar w:top="907" w:right="964" w:bottom="850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6080" w:rsidRDefault="005E6080" w:rsidP="001D2F45">
      <w:pPr>
        <w:spacing w:line="240" w:lineRule="auto"/>
      </w:pPr>
      <w:r>
        <w:separator/>
      </w:r>
    </w:p>
  </w:endnote>
  <w:endnote w:type="continuationSeparator" w:id="0">
    <w:p w:rsidR="005E6080" w:rsidRDefault="005E6080" w:rsidP="001D2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8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633"/>
    </w:tblGrid>
    <w:tr w:rsidR="00364C34" w:rsidTr="00364C34">
      <w:tc>
        <w:tcPr>
          <w:tcW w:w="5000" w:type="pct"/>
          <w:shd w:val="clear" w:color="auto" w:fill="4F81BD" w:themeFill="accent1"/>
          <w:vAlign w:val="center"/>
        </w:tcPr>
        <w:p w:rsidR="00364C34" w:rsidRDefault="00000000">
          <w:pPr>
            <w:pStyle w:val="a5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sz w:val="18"/>
                <w:szCs w:val="18"/>
              </w:rPr>
              <w:alias w:val="Τίτλος"/>
              <w:tag w:val=""/>
              <w:id w:val="-578829839"/>
              <w:placeholder>
                <w:docPart w:val="9FD2DB81442549E59C3A04E4D733211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64C34" w:rsidRPr="00364C34">
                <w:rPr>
                  <w:sz w:val="18"/>
                  <w:szCs w:val="18"/>
                </w:rPr>
                <w:t>Ερευνητικό Εργαστήριο Καινοτομίας, Δημιουργικότητας και Ανταγωνιστικότητας Επιχειρήσεων και Οργανισμών (BICC)</w:t>
              </w:r>
            </w:sdtContent>
          </w:sdt>
        </w:p>
      </w:tc>
    </w:tr>
  </w:tbl>
  <w:p w:rsidR="001D2F45" w:rsidRDefault="001D2F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6080" w:rsidRDefault="005E6080" w:rsidP="001D2F45">
      <w:pPr>
        <w:spacing w:line="240" w:lineRule="auto"/>
      </w:pPr>
      <w:r>
        <w:separator/>
      </w:r>
    </w:p>
  </w:footnote>
  <w:footnote w:type="continuationSeparator" w:id="0">
    <w:p w:rsidR="005E6080" w:rsidRDefault="005E6080" w:rsidP="001D2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4BC3" w:rsidRDefault="009D4BC3" w:rsidP="009D4BC3">
    <w:pPr>
      <w:tabs>
        <w:tab w:val="left" w:pos="1764"/>
      </w:tabs>
      <w:spacing w:line="240" w:lineRule="auto"/>
      <w:rPr>
        <w:rFonts w:cs="Aharoni"/>
        <w:b/>
        <w:color w:val="0070C0"/>
        <w:sz w:val="44"/>
        <w:szCs w:val="44"/>
      </w:rPr>
    </w:pPr>
  </w:p>
  <w:tbl>
    <w:tblPr>
      <w:tblStyle w:val="a7"/>
      <w:tblW w:w="0" w:type="auto"/>
      <w:jc w:val="center"/>
      <w:tblLook w:val="04A0" w:firstRow="1" w:lastRow="0" w:firstColumn="1" w:lastColumn="0" w:noHBand="0" w:noVBand="1"/>
    </w:tblPr>
    <w:tblGrid>
      <w:gridCol w:w="2405"/>
      <w:gridCol w:w="3544"/>
      <w:gridCol w:w="2347"/>
    </w:tblGrid>
    <w:tr w:rsidR="009D4BC3" w:rsidTr="00364C34">
      <w:trPr>
        <w:trHeight w:val="1550"/>
        <w:jc w:val="center"/>
      </w:trPr>
      <w:tc>
        <w:tcPr>
          <w:tcW w:w="2405" w:type="dxa"/>
        </w:tcPr>
        <w:p w:rsidR="009D4BC3" w:rsidRDefault="009D4BC3" w:rsidP="009D4BC3">
          <w:pPr>
            <w:tabs>
              <w:tab w:val="left" w:pos="1764"/>
            </w:tabs>
            <w:jc w:val="center"/>
            <w:rPr>
              <w:rFonts w:cs="Aharoni"/>
              <w:b/>
              <w:color w:val="0070C0"/>
              <w:sz w:val="44"/>
              <w:szCs w:val="44"/>
            </w:rPr>
          </w:pPr>
          <w:r>
            <w:rPr>
              <w:rFonts w:ascii="Felix Titling" w:hAnsi="Felix Titling" w:cs="Aharoni"/>
              <w:b/>
              <w:noProof/>
              <w:color w:val="0070C0"/>
              <w:sz w:val="44"/>
              <w:szCs w:val="44"/>
              <w:lang w:val="en-US"/>
            </w:rPr>
            <w:drawing>
              <wp:inline distT="0" distB="0" distL="0" distR="0" wp14:anchorId="55045589" wp14:editId="22524742">
                <wp:extent cx="1083763" cy="962025"/>
                <wp:effectExtent l="0" t="0" r="2540" b="0"/>
                <wp:docPr id="206815337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8153371" name="Εικόνα 206815337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092" cy="96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9D4BC3" w:rsidRPr="009D4BC3" w:rsidRDefault="009D4BC3" w:rsidP="009D4BC3">
          <w:pPr>
            <w:jc w:val="center"/>
            <w:rPr>
              <w:bCs/>
              <w:color w:val="0070C0"/>
            </w:rPr>
          </w:pPr>
        </w:p>
        <w:p w:rsidR="009D4BC3" w:rsidRPr="00233EE6" w:rsidRDefault="009D4BC3" w:rsidP="009D4BC3">
          <w:pPr>
            <w:jc w:val="center"/>
            <w:rPr>
              <w:b/>
              <w:color w:val="0070C0"/>
            </w:rPr>
          </w:pPr>
          <w:r w:rsidRPr="00233EE6">
            <w:rPr>
              <w:b/>
              <w:color w:val="0070C0"/>
            </w:rPr>
            <w:t>Ερευνητικό Εργαστήριο Καινοτομίας, Δημιουργικότητας και Ανταγωνιστικότητας Επιχειρήσεων και Οργανισμών</w:t>
          </w:r>
        </w:p>
      </w:tc>
      <w:tc>
        <w:tcPr>
          <w:tcW w:w="2347" w:type="dxa"/>
        </w:tcPr>
        <w:p w:rsidR="009D4BC3" w:rsidRDefault="009D4BC3" w:rsidP="009D4BC3">
          <w:pPr>
            <w:tabs>
              <w:tab w:val="left" w:pos="1764"/>
            </w:tabs>
            <w:jc w:val="center"/>
            <w:rPr>
              <w:rFonts w:cs="Aharoni"/>
              <w:b/>
              <w:color w:val="0070C0"/>
              <w:sz w:val="44"/>
              <w:szCs w:val="44"/>
            </w:rPr>
          </w:pPr>
          <w:r w:rsidRPr="009D4BC3">
            <w:rPr>
              <w:rFonts w:ascii="Felix Titling" w:hAnsi="Felix Titling" w:cs="Aharoni"/>
              <w:b/>
              <w:noProof/>
              <w:color w:val="0070C0"/>
              <w:sz w:val="44"/>
              <w:szCs w:val="44"/>
            </w:rPr>
            <w:drawing>
              <wp:inline distT="0" distB="0" distL="0" distR="0" wp14:anchorId="05BA135D" wp14:editId="4E85956D">
                <wp:extent cx="1180407" cy="1180407"/>
                <wp:effectExtent l="0" t="0" r="1270" b="1270"/>
                <wp:docPr id="1316512930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714" cy="1181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3EE6" w:rsidTr="00364C34">
      <w:trPr>
        <w:jc w:val="center"/>
      </w:trPr>
      <w:tc>
        <w:tcPr>
          <w:tcW w:w="8296" w:type="dxa"/>
          <w:gridSpan w:val="3"/>
        </w:tcPr>
        <w:p w:rsidR="00233EE6" w:rsidRPr="00233EE6" w:rsidRDefault="005E3A10" w:rsidP="00233EE6">
          <w:pPr>
            <w:jc w:val="center"/>
            <w:rPr>
              <w:bCs/>
              <w:color w:val="0070C0"/>
              <w:szCs w:val="20"/>
            </w:rPr>
          </w:pPr>
          <w:r>
            <w:rPr>
              <w:bCs/>
              <w:color w:val="0070C0"/>
              <w:szCs w:val="20"/>
            </w:rPr>
            <w:t>Συνοδευτική έκθεση Φοιτητή</w:t>
          </w:r>
        </w:p>
      </w:tc>
    </w:tr>
  </w:tbl>
  <w:p w:rsidR="00233EE6" w:rsidRDefault="00233E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776"/>
    <w:multiLevelType w:val="hybridMultilevel"/>
    <w:tmpl w:val="0BE24E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2747"/>
    <w:multiLevelType w:val="hybridMultilevel"/>
    <w:tmpl w:val="1B26D372"/>
    <w:lvl w:ilvl="0" w:tplc="1938D2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D15"/>
    <w:multiLevelType w:val="hybridMultilevel"/>
    <w:tmpl w:val="D838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43DB8"/>
    <w:multiLevelType w:val="hybridMultilevel"/>
    <w:tmpl w:val="F2E83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23B6"/>
    <w:multiLevelType w:val="hybridMultilevel"/>
    <w:tmpl w:val="9B361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9187A"/>
    <w:multiLevelType w:val="hybridMultilevel"/>
    <w:tmpl w:val="4A24D4AA"/>
    <w:lvl w:ilvl="0" w:tplc="42F29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4E58"/>
    <w:multiLevelType w:val="hybridMultilevel"/>
    <w:tmpl w:val="7AE2BF56"/>
    <w:lvl w:ilvl="0" w:tplc="1938D2F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06850"/>
    <w:multiLevelType w:val="hybridMultilevel"/>
    <w:tmpl w:val="2D5476A8"/>
    <w:lvl w:ilvl="0" w:tplc="5D5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69D"/>
    <w:multiLevelType w:val="hybridMultilevel"/>
    <w:tmpl w:val="A4AA7EBA"/>
    <w:lvl w:ilvl="0" w:tplc="5D5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75487">
    <w:abstractNumId w:val="4"/>
  </w:num>
  <w:num w:numId="2" w16cid:durableId="2068649865">
    <w:abstractNumId w:val="5"/>
  </w:num>
  <w:num w:numId="3" w16cid:durableId="2059433787">
    <w:abstractNumId w:val="1"/>
  </w:num>
  <w:num w:numId="4" w16cid:durableId="1902516900">
    <w:abstractNumId w:val="0"/>
  </w:num>
  <w:num w:numId="5" w16cid:durableId="2032295177">
    <w:abstractNumId w:val="3"/>
  </w:num>
  <w:num w:numId="6" w16cid:durableId="12416419">
    <w:abstractNumId w:val="2"/>
  </w:num>
  <w:num w:numId="7" w16cid:durableId="1620071013">
    <w:abstractNumId w:val="6"/>
  </w:num>
  <w:num w:numId="8" w16cid:durableId="600184331">
    <w:abstractNumId w:val="8"/>
  </w:num>
  <w:num w:numId="9" w16cid:durableId="917053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03"/>
    <w:rsid w:val="00050FA8"/>
    <w:rsid w:val="000606E0"/>
    <w:rsid w:val="000C6CDC"/>
    <w:rsid w:val="000D2F64"/>
    <w:rsid w:val="000D67CD"/>
    <w:rsid w:val="000E0A49"/>
    <w:rsid w:val="00113F74"/>
    <w:rsid w:val="00122EA0"/>
    <w:rsid w:val="0013115F"/>
    <w:rsid w:val="001403F3"/>
    <w:rsid w:val="001606B1"/>
    <w:rsid w:val="001C4452"/>
    <w:rsid w:val="001C488E"/>
    <w:rsid w:val="001D1637"/>
    <w:rsid w:val="001D2F45"/>
    <w:rsid w:val="00233EE6"/>
    <w:rsid w:val="002378C8"/>
    <w:rsid w:val="00262FA8"/>
    <w:rsid w:val="002C2149"/>
    <w:rsid w:val="002D0B61"/>
    <w:rsid w:val="002E31FD"/>
    <w:rsid w:val="00301820"/>
    <w:rsid w:val="00355685"/>
    <w:rsid w:val="00360C11"/>
    <w:rsid w:val="00364C34"/>
    <w:rsid w:val="00370FA3"/>
    <w:rsid w:val="003D1667"/>
    <w:rsid w:val="003F0106"/>
    <w:rsid w:val="00424863"/>
    <w:rsid w:val="00457035"/>
    <w:rsid w:val="00485996"/>
    <w:rsid w:val="00487790"/>
    <w:rsid w:val="00491A1E"/>
    <w:rsid w:val="004B5A03"/>
    <w:rsid w:val="004D1126"/>
    <w:rsid w:val="004D5FB0"/>
    <w:rsid w:val="00516379"/>
    <w:rsid w:val="00550D2E"/>
    <w:rsid w:val="00554BC1"/>
    <w:rsid w:val="0057029D"/>
    <w:rsid w:val="00577914"/>
    <w:rsid w:val="005B31DC"/>
    <w:rsid w:val="005C2008"/>
    <w:rsid w:val="005E3A10"/>
    <w:rsid w:val="005E6080"/>
    <w:rsid w:val="006251E5"/>
    <w:rsid w:val="006444D0"/>
    <w:rsid w:val="006845B2"/>
    <w:rsid w:val="006B04D6"/>
    <w:rsid w:val="006D296E"/>
    <w:rsid w:val="006E1270"/>
    <w:rsid w:val="006E7B7C"/>
    <w:rsid w:val="007415EF"/>
    <w:rsid w:val="00743095"/>
    <w:rsid w:val="00781149"/>
    <w:rsid w:val="00823132"/>
    <w:rsid w:val="00831D4F"/>
    <w:rsid w:val="008423C7"/>
    <w:rsid w:val="008B0B28"/>
    <w:rsid w:val="008B581C"/>
    <w:rsid w:val="008B71DE"/>
    <w:rsid w:val="008C5B1B"/>
    <w:rsid w:val="008C64F4"/>
    <w:rsid w:val="008E15A4"/>
    <w:rsid w:val="00924802"/>
    <w:rsid w:val="00925108"/>
    <w:rsid w:val="00935BD9"/>
    <w:rsid w:val="009D4BC3"/>
    <w:rsid w:val="00A132D8"/>
    <w:rsid w:val="00A20E8B"/>
    <w:rsid w:val="00A5693F"/>
    <w:rsid w:val="00A56EFA"/>
    <w:rsid w:val="00A61DAD"/>
    <w:rsid w:val="00A70EAD"/>
    <w:rsid w:val="00AB76BE"/>
    <w:rsid w:val="00AD6CE1"/>
    <w:rsid w:val="00AE1066"/>
    <w:rsid w:val="00B11C2A"/>
    <w:rsid w:val="00B63089"/>
    <w:rsid w:val="00B67A98"/>
    <w:rsid w:val="00B86835"/>
    <w:rsid w:val="00BA4245"/>
    <w:rsid w:val="00C36064"/>
    <w:rsid w:val="00C507E0"/>
    <w:rsid w:val="00C80DFA"/>
    <w:rsid w:val="00CF37CC"/>
    <w:rsid w:val="00D24B1D"/>
    <w:rsid w:val="00D44450"/>
    <w:rsid w:val="00D609EF"/>
    <w:rsid w:val="00DE58E1"/>
    <w:rsid w:val="00DF3CE9"/>
    <w:rsid w:val="00E675CD"/>
    <w:rsid w:val="00E86532"/>
    <w:rsid w:val="00EA5279"/>
    <w:rsid w:val="00EC43DA"/>
    <w:rsid w:val="00EC5639"/>
    <w:rsid w:val="00ED2A3D"/>
    <w:rsid w:val="00F1444F"/>
    <w:rsid w:val="00F50529"/>
    <w:rsid w:val="00F54513"/>
    <w:rsid w:val="00F6665D"/>
    <w:rsid w:val="00FA4DB0"/>
    <w:rsid w:val="00FB07A1"/>
    <w:rsid w:val="00FB18F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CB7EE"/>
  <w15:docId w15:val="{7256D36D-EB32-4A4E-AEF3-94154D89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106"/>
    <w:pPr>
      <w:spacing w:after="0"/>
    </w:pPr>
    <w:rPr>
      <w:rFonts w:ascii="Arial" w:eastAsia="Arial"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B7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D2F45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1D2F45"/>
  </w:style>
  <w:style w:type="paragraph" w:styleId="a5">
    <w:name w:val="footer"/>
    <w:basedOn w:val="a"/>
    <w:link w:val="Char0"/>
    <w:uiPriority w:val="99"/>
    <w:unhideWhenUsed/>
    <w:rsid w:val="001D2F4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1D2F45"/>
  </w:style>
  <w:style w:type="paragraph" w:styleId="a6">
    <w:name w:val="Balloon Text"/>
    <w:basedOn w:val="a"/>
    <w:link w:val="Char1"/>
    <w:uiPriority w:val="99"/>
    <w:semiHidden/>
    <w:unhideWhenUsed/>
    <w:rsid w:val="001D2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D2F4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40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D4B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D2DB81442549E59C3A04E4D73321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C487B-7114-4639-A7D5-90844BD2752A}"/>
      </w:docPartPr>
      <w:docPartBody>
        <w:p w:rsidR="00DC46D8" w:rsidRDefault="007428A9" w:rsidP="007428A9">
          <w:pPr>
            <w:pStyle w:val="9FD2DB81442549E59C3A04E4D733211A"/>
          </w:pPr>
          <w:r>
            <w:rPr>
              <w:caps/>
              <w:color w:val="FFFFFF" w:themeColor="background1"/>
              <w:sz w:val="18"/>
              <w:szCs w:val="18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9"/>
    <w:rsid w:val="002D6D03"/>
    <w:rsid w:val="00300EAA"/>
    <w:rsid w:val="004C4797"/>
    <w:rsid w:val="006444D0"/>
    <w:rsid w:val="007428A9"/>
    <w:rsid w:val="00DC46D8"/>
    <w:rsid w:val="00F8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D2DB81442549E59C3A04E4D733211A">
    <w:name w:val="9FD2DB81442549E59C3A04E4D733211A"/>
    <w:rsid w:val="00742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Ερευνητικό Εργαστήριο Καινοτομίας, Δημιουργικότητας και Ανταγωνιστικότητας Επιχειρήσεων και Οργανισμών (BICC)</dc:title>
  <dc:creator>Nikos</dc:creator>
  <cp:lastModifiedBy>Georgios Theriou</cp:lastModifiedBy>
  <cp:revision>6</cp:revision>
  <dcterms:created xsi:type="dcterms:W3CDTF">2026-03-12T08:14:00Z</dcterms:created>
  <dcterms:modified xsi:type="dcterms:W3CDTF">2026-03-12T09:17:00Z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92af98b6765181c7135a22d0f53ae8fa643f89f5c640e51ec8c94275d7f7db9a</vt:lpwstr>
  </property>
</Properties>
</file>